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3C0B" w14:textId="7A91E9C0" w:rsidR="002E2F7D" w:rsidRPr="00B32A0C" w:rsidRDefault="00AE0381" w:rsidP="00034569">
      <w:pPr>
        <w:jc w:val="center"/>
        <w:rPr>
          <w:rFonts w:ascii="Calibri" w:hAnsi="Calibri" w:cs="Calibri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Světový den astmatu 20</w:t>
      </w:r>
      <w:r w:rsidR="00675BC9">
        <w:rPr>
          <w:rFonts w:ascii="Calibri" w:hAnsi="Calibri" w:cs="Calibri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80E1A">
        <w:rPr>
          <w:rFonts w:ascii="Calibri" w:hAnsi="Calibri" w:cs="Calibri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DDC5893" w14:textId="13AC8E1D" w:rsidR="002E2F7D" w:rsidRPr="00B32A0C" w:rsidRDefault="002E2F7D" w:rsidP="00952173">
      <w:pPr>
        <w:ind w:left="686" w:hanging="686"/>
        <w:jc w:val="center"/>
        <w:rPr>
          <w:rFonts w:ascii="Calibri" w:hAnsi="Calibri" w:cs="Calibri"/>
          <w:b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A0C">
        <w:rPr>
          <w:rFonts w:ascii="Calibri" w:hAnsi="Calibri" w:cs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80E1A">
        <w:rPr>
          <w:rFonts w:ascii="Calibri" w:hAnsi="Calibri" w:cs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Péče o astma pro všechny…</w:t>
      </w:r>
      <w:r w:rsidRPr="00B32A0C">
        <w:rPr>
          <w:rFonts w:ascii="Calibri" w:hAnsi="Calibri" w:cs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493ECC6E" w14:textId="2DC107CB" w:rsidR="002E2F7D" w:rsidRPr="00C303A5" w:rsidRDefault="00BC46B5" w:rsidP="002935FB">
      <w:pPr>
        <w:jc w:val="center"/>
        <w:rPr>
          <w:rFonts w:ascii="Calibri" w:hAnsi="Calibri" w:cs="Calibri"/>
          <w:b/>
          <w:color w:val="993300"/>
          <w:sz w:val="22"/>
          <w:szCs w:val="22"/>
        </w:rPr>
      </w:pPr>
      <w:r>
        <w:rPr>
          <w:rFonts w:ascii="Calibri" w:hAnsi="Calibri" w:cs="Calibri"/>
          <w:b/>
          <w:color w:val="993300"/>
          <w:sz w:val="22"/>
          <w:szCs w:val="22"/>
        </w:rPr>
        <w:t>Odborná</w:t>
      </w:r>
      <w:r w:rsidR="002E2F7D" w:rsidRPr="00C303A5">
        <w:rPr>
          <w:rFonts w:ascii="Calibri" w:hAnsi="Calibri" w:cs="Calibri"/>
          <w:b/>
          <w:color w:val="993300"/>
          <w:sz w:val="22"/>
          <w:szCs w:val="22"/>
        </w:rPr>
        <w:t xml:space="preserve"> konference</w:t>
      </w:r>
    </w:p>
    <w:p w14:paraId="09356750" w14:textId="12427F45" w:rsidR="002E2F7D" w:rsidRPr="0027180B" w:rsidRDefault="008336AC" w:rsidP="002935FB">
      <w:pPr>
        <w:jc w:val="center"/>
        <w:rPr>
          <w:rFonts w:ascii="Calibri" w:hAnsi="Calibri" w:cs="Calibri"/>
          <w:b/>
          <w:color w:val="993300"/>
          <w:sz w:val="28"/>
          <w:szCs w:val="22"/>
        </w:rPr>
      </w:pPr>
      <w:r w:rsidRPr="0027180B">
        <w:rPr>
          <w:rFonts w:ascii="Calibri" w:hAnsi="Calibri" w:cs="Calibri"/>
          <w:b/>
          <w:color w:val="993300"/>
          <w:sz w:val="28"/>
          <w:szCs w:val="22"/>
        </w:rPr>
        <w:t xml:space="preserve">Autoklub České </w:t>
      </w:r>
      <w:r w:rsidR="00685892">
        <w:rPr>
          <w:rFonts w:ascii="Calibri" w:hAnsi="Calibri" w:cs="Calibri"/>
          <w:b/>
          <w:color w:val="993300"/>
          <w:sz w:val="28"/>
          <w:szCs w:val="22"/>
        </w:rPr>
        <w:t>r</w:t>
      </w:r>
      <w:r w:rsidRPr="0027180B">
        <w:rPr>
          <w:rFonts w:ascii="Calibri" w:hAnsi="Calibri" w:cs="Calibri"/>
          <w:b/>
          <w:color w:val="993300"/>
          <w:sz w:val="28"/>
          <w:szCs w:val="22"/>
        </w:rPr>
        <w:t>epubliky, Opletalova 29, Praha 1</w:t>
      </w:r>
    </w:p>
    <w:p w14:paraId="60C92940" w14:textId="658FFDC8" w:rsidR="00AE0381" w:rsidRPr="0027180B" w:rsidRDefault="00780E1A" w:rsidP="002935FB">
      <w:pPr>
        <w:jc w:val="center"/>
        <w:rPr>
          <w:rFonts w:ascii="Calibri" w:hAnsi="Calibri" w:cs="Calibri"/>
          <w:color w:val="993300"/>
          <w:sz w:val="32"/>
        </w:rPr>
      </w:pPr>
      <w:r>
        <w:rPr>
          <w:rFonts w:ascii="Calibri" w:hAnsi="Calibri" w:cs="Calibri"/>
          <w:color w:val="993300"/>
          <w:sz w:val="32"/>
        </w:rPr>
        <w:t>4</w:t>
      </w:r>
      <w:r w:rsidR="00AE0381" w:rsidRPr="0027180B">
        <w:rPr>
          <w:rFonts w:ascii="Calibri" w:hAnsi="Calibri" w:cs="Calibri"/>
          <w:color w:val="993300"/>
          <w:sz w:val="32"/>
        </w:rPr>
        <w:t>.5.20</w:t>
      </w:r>
      <w:r>
        <w:rPr>
          <w:rFonts w:ascii="Calibri" w:hAnsi="Calibri" w:cs="Calibri"/>
          <w:color w:val="993300"/>
          <w:sz w:val="32"/>
        </w:rPr>
        <w:t>23</w:t>
      </w:r>
    </w:p>
    <w:p w14:paraId="20405724" w14:textId="77777777" w:rsidR="002E2F7D" w:rsidRPr="0027180B" w:rsidRDefault="002E2F7D" w:rsidP="00034569">
      <w:pPr>
        <w:jc w:val="center"/>
        <w:rPr>
          <w:rFonts w:ascii="Calibri" w:hAnsi="Calibri" w:cs="Calibri"/>
          <w:color w:val="993300"/>
          <w:szCs w:val="20"/>
        </w:rPr>
      </w:pPr>
      <w:r w:rsidRPr="0027180B">
        <w:rPr>
          <w:rFonts w:ascii="Calibri" w:hAnsi="Calibri" w:cs="Calibri"/>
          <w:color w:val="993300"/>
          <w:szCs w:val="20"/>
        </w:rPr>
        <w:t>9.00 - 14.00</w:t>
      </w:r>
    </w:p>
    <w:p w14:paraId="5F5BC037" w14:textId="77777777" w:rsidR="002E2F7D" w:rsidRPr="00C303A5" w:rsidRDefault="002E2F7D" w:rsidP="00F06789">
      <w:pPr>
        <w:rPr>
          <w:rFonts w:ascii="Calibri" w:hAnsi="Calibri" w:cs="Calibri"/>
          <w:sz w:val="18"/>
          <w:szCs w:val="18"/>
        </w:rPr>
      </w:pPr>
    </w:p>
    <w:p w14:paraId="5DE9EA66" w14:textId="76F13357" w:rsidR="002E2F7D" w:rsidRPr="00C303A5" w:rsidRDefault="001747A7" w:rsidP="00034569">
      <w:pPr>
        <w:jc w:val="center"/>
        <w:rPr>
          <w:rFonts w:ascii="Calibri" w:hAnsi="Calibri" w:cs="Calibri"/>
          <w:color w:val="0000FF"/>
          <w:sz w:val="28"/>
          <w:szCs w:val="28"/>
          <w:u w:val="single"/>
        </w:rPr>
      </w:pPr>
      <w:r>
        <w:rPr>
          <w:rFonts w:ascii="Calibri" w:hAnsi="Calibri" w:cs="Calibri"/>
          <w:color w:val="0000FF"/>
          <w:sz w:val="28"/>
          <w:szCs w:val="28"/>
          <w:u w:val="single"/>
        </w:rPr>
        <w:t>P</w:t>
      </w:r>
      <w:r w:rsidR="002E2F7D">
        <w:rPr>
          <w:rFonts w:ascii="Calibri" w:hAnsi="Calibri" w:cs="Calibri"/>
          <w:color w:val="0000FF"/>
          <w:sz w:val="28"/>
          <w:szCs w:val="28"/>
          <w:u w:val="single"/>
        </w:rPr>
        <w:t>rogram</w:t>
      </w:r>
    </w:p>
    <w:p w14:paraId="0E9EEB9F" w14:textId="77777777" w:rsidR="001D2CB9" w:rsidRPr="00420AD1" w:rsidRDefault="00B32A0C" w:rsidP="00F06789">
      <w:pPr>
        <w:rPr>
          <w:rFonts w:ascii="Calibri" w:hAnsi="Calibri" w:cs="Calibri"/>
          <w:sz w:val="14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58DF040C" wp14:editId="42B9496C">
            <wp:simplePos x="0" y="0"/>
            <wp:positionH relativeFrom="column">
              <wp:posOffset>4228465</wp:posOffset>
            </wp:positionH>
            <wp:positionV relativeFrom="paragraph">
              <wp:posOffset>104775</wp:posOffset>
            </wp:positionV>
            <wp:extent cx="1562100" cy="1171575"/>
            <wp:effectExtent l="0" t="0" r="38100" b="47625"/>
            <wp:wrapTight wrapText="bothSides">
              <wp:wrapPolygon edited="0">
                <wp:start x="0" y="0"/>
                <wp:lineTo x="0" y="22127"/>
                <wp:lineTo x="21863" y="22127"/>
                <wp:lineTo x="218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4F81BD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79">
        <w:rPr>
          <w:rFonts w:ascii="Calibri" w:hAnsi="Calibri" w:cs="Calibri"/>
          <w:sz w:val="22"/>
          <w:szCs w:val="22"/>
        </w:rPr>
        <w:t xml:space="preserve"> </w:t>
      </w:r>
    </w:p>
    <w:p w14:paraId="71D244E3" w14:textId="27AF6413" w:rsidR="002E2F7D" w:rsidRPr="00E72E85" w:rsidRDefault="00AA3379" w:rsidP="00F06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9.00 – 9.30</w:t>
      </w:r>
    </w:p>
    <w:p w14:paraId="61268286" w14:textId="6DE17019" w:rsidR="002E2F7D" w:rsidRPr="0007013D" w:rsidRDefault="002E2F7D" w:rsidP="00DC6F0F">
      <w:pPr>
        <w:rPr>
          <w:rFonts w:ascii="Calibri" w:hAnsi="Calibri" w:cs="Calibri"/>
          <w:color w:val="FF0000"/>
          <w:sz w:val="22"/>
          <w:szCs w:val="22"/>
        </w:rPr>
      </w:pPr>
      <w:r w:rsidRPr="00E72E85"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ab/>
      </w:r>
      <w:r w:rsidRPr="00E72E85">
        <w:rPr>
          <w:rFonts w:ascii="Calibri" w:hAnsi="Calibri" w:cs="Calibri"/>
          <w:sz w:val="22"/>
          <w:szCs w:val="22"/>
        </w:rPr>
        <w:t xml:space="preserve">Zahájení – Informace </w:t>
      </w:r>
      <w:r w:rsidR="007F2E51">
        <w:rPr>
          <w:rFonts w:ascii="Calibri" w:hAnsi="Calibri" w:cs="Calibri"/>
          <w:sz w:val="22"/>
          <w:szCs w:val="22"/>
        </w:rPr>
        <w:t>z</w:t>
      </w:r>
      <w:r w:rsidRPr="00E72E85">
        <w:rPr>
          <w:rFonts w:ascii="Calibri" w:hAnsi="Calibri" w:cs="Calibri"/>
          <w:sz w:val="22"/>
          <w:szCs w:val="22"/>
        </w:rPr>
        <w:t xml:space="preserve"> ČIPA</w:t>
      </w:r>
    </w:p>
    <w:p w14:paraId="1D6A351C" w14:textId="40FAB4AC" w:rsidR="002E2F7D" w:rsidRPr="00E72E85" w:rsidRDefault="002E2F7D" w:rsidP="00D86A7B">
      <w:pPr>
        <w:ind w:left="709"/>
        <w:rPr>
          <w:rFonts w:ascii="Calibri" w:hAnsi="Calibri" w:cs="Calibri"/>
          <w:i/>
          <w:sz w:val="22"/>
          <w:szCs w:val="22"/>
        </w:rPr>
      </w:pPr>
      <w:r w:rsidRPr="00E72E85">
        <w:rPr>
          <w:rFonts w:ascii="Calibri" w:hAnsi="Calibri" w:cs="Calibri"/>
          <w:sz w:val="22"/>
          <w:szCs w:val="22"/>
        </w:rPr>
        <w:tab/>
      </w:r>
      <w:r w:rsidRPr="00E72E85">
        <w:rPr>
          <w:rFonts w:ascii="Calibri" w:hAnsi="Calibri" w:cs="Calibri"/>
          <w:i/>
          <w:sz w:val="22"/>
          <w:szCs w:val="22"/>
        </w:rPr>
        <w:t xml:space="preserve">Prof. MUDr. Petr </w:t>
      </w:r>
      <w:r w:rsidR="00AA3379">
        <w:rPr>
          <w:rFonts w:ascii="Calibri" w:hAnsi="Calibri" w:cs="Calibri"/>
          <w:i/>
          <w:sz w:val="22"/>
          <w:szCs w:val="22"/>
        </w:rPr>
        <w:t>Pohunek</w:t>
      </w:r>
      <w:r w:rsidR="00D86A7B">
        <w:rPr>
          <w:rFonts w:ascii="Calibri" w:hAnsi="Calibri" w:cs="Calibri"/>
          <w:i/>
          <w:sz w:val="22"/>
          <w:szCs w:val="22"/>
        </w:rPr>
        <w:t xml:space="preserve">, CSc. </w:t>
      </w:r>
      <w:r w:rsidR="00AA3379">
        <w:rPr>
          <w:rFonts w:ascii="Calibri" w:hAnsi="Calibri" w:cs="Calibri"/>
          <w:i/>
          <w:sz w:val="22"/>
          <w:szCs w:val="22"/>
        </w:rPr>
        <w:t>Ředitel ČIPA</w:t>
      </w:r>
      <w:r w:rsidR="00D86A7B">
        <w:rPr>
          <w:rFonts w:ascii="Calibri" w:hAnsi="Calibri" w:cs="Calibri"/>
          <w:i/>
          <w:sz w:val="22"/>
          <w:szCs w:val="22"/>
        </w:rPr>
        <w:t xml:space="preserve"> </w:t>
      </w:r>
      <w:r w:rsidRPr="00E72E85">
        <w:rPr>
          <w:rFonts w:ascii="Calibri" w:hAnsi="Calibri" w:cs="Calibri"/>
          <w:i/>
          <w:sz w:val="22"/>
          <w:szCs w:val="22"/>
        </w:rPr>
        <w:t>(10 minut)</w:t>
      </w:r>
    </w:p>
    <w:p w14:paraId="0E843244" w14:textId="77777777" w:rsidR="002E2F7D" w:rsidRPr="0007013D" w:rsidRDefault="002E2F7D" w:rsidP="0007013D">
      <w:pPr>
        <w:rPr>
          <w:rFonts w:ascii="Calibri" w:hAnsi="Calibri" w:cs="Calibri"/>
          <w:color w:val="FF0000"/>
          <w:sz w:val="22"/>
          <w:szCs w:val="22"/>
        </w:rPr>
      </w:pPr>
      <w:r w:rsidRPr="00E72E85">
        <w:rPr>
          <w:rFonts w:ascii="Calibri" w:hAnsi="Calibri" w:cs="Calibri"/>
          <w:sz w:val="22"/>
          <w:szCs w:val="22"/>
        </w:rPr>
        <w:t xml:space="preserve">• </w:t>
      </w:r>
      <w:r w:rsidRPr="00E72E85">
        <w:rPr>
          <w:rFonts w:ascii="Calibri" w:hAnsi="Calibri" w:cs="Calibri"/>
          <w:sz w:val="22"/>
          <w:szCs w:val="22"/>
        </w:rPr>
        <w:tab/>
        <w:t>Udělení titulu Čestný lektor ČIPA (10 minut)</w:t>
      </w:r>
    </w:p>
    <w:p w14:paraId="2DB3CF34" w14:textId="64A1FC40" w:rsidR="00AA3379" w:rsidRDefault="00AA3379" w:rsidP="00F06789">
      <w:pPr>
        <w:rPr>
          <w:rFonts w:ascii="Calibri" w:hAnsi="Calibri" w:cs="Calibri"/>
          <w:sz w:val="22"/>
          <w:szCs w:val="22"/>
        </w:rPr>
      </w:pPr>
    </w:p>
    <w:p w14:paraId="249B9044" w14:textId="4FBBD198" w:rsidR="002E2F7D" w:rsidRPr="00E72E85" w:rsidRDefault="002E2F7D" w:rsidP="00F06789">
      <w:pPr>
        <w:rPr>
          <w:rFonts w:ascii="Calibri" w:hAnsi="Calibri" w:cs="Calibri"/>
          <w:sz w:val="22"/>
          <w:szCs w:val="22"/>
        </w:rPr>
      </w:pPr>
      <w:r w:rsidRPr="00E72E85">
        <w:rPr>
          <w:rFonts w:ascii="Calibri" w:hAnsi="Calibri" w:cs="Calibri"/>
          <w:sz w:val="22"/>
          <w:szCs w:val="22"/>
        </w:rPr>
        <w:t>9.</w:t>
      </w:r>
      <w:r w:rsidR="00AA3379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</w:t>
      </w:r>
      <w:r w:rsidRPr="00E72E8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E72E85">
        <w:rPr>
          <w:rFonts w:ascii="Calibri" w:hAnsi="Calibri" w:cs="Calibri"/>
          <w:sz w:val="22"/>
          <w:szCs w:val="22"/>
        </w:rPr>
        <w:t>1</w:t>
      </w:r>
      <w:r w:rsidR="00A907F7">
        <w:rPr>
          <w:rFonts w:ascii="Calibri" w:hAnsi="Calibri" w:cs="Calibri"/>
          <w:sz w:val="22"/>
          <w:szCs w:val="22"/>
        </w:rPr>
        <w:t>1.</w:t>
      </w:r>
      <w:r w:rsidR="004D731C">
        <w:rPr>
          <w:rFonts w:ascii="Calibri" w:hAnsi="Calibri" w:cs="Calibri"/>
          <w:sz w:val="22"/>
          <w:szCs w:val="22"/>
        </w:rPr>
        <w:t>40</w:t>
      </w:r>
    </w:p>
    <w:p w14:paraId="7EFA3C45" w14:textId="18FDA4E1" w:rsidR="00FD7AB3" w:rsidRPr="003B47C1" w:rsidRDefault="00CD4D47" w:rsidP="003B47C1">
      <w:pPr>
        <w:pStyle w:val="Odstavecseseznamem"/>
        <w:numPr>
          <w:ilvl w:val="0"/>
          <w:numId w:val="6"/>
        </w:numPr>
        <w:tabs>
          <w:tab w:val="left" w:pos="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3B47C1">
        <w:rPr>
          <w:rFonts w:asciiTheme="minorHAnsi" w:hAnsiTheme="minorHAnsi" w:cstheme="minorHAnsi"/>
          <w:sz w:val="22"/>
          <w:szCs w:val="22"/>
        </w:rPr>
        <w:t xml:space="preserve">Biologická léčba eozinofilního astmatu s ohledem na komorbidity. </w:t>
      </w:r>
      <w:r w:rsidR="00FD7AB3" w:rsidRPr="003B47C1">
        <w:rPr>
          <w:rFonts w:asciiTheme="minorHAnsi" w:hAnsiTheme="minorHAnsi" w:cstheme="minorHAnsi"/>
          <w:i/>
          <w:sz w:val="22"/>
          <w:szCs w:val="22"/>
        </w:rPr>
        <w:t xml:space="preserve">Prof. MUDr. Martina </w:t>
      </w:r>
      <w:r w:rsidR="008E39A0" w:rsidRPr="003B47C1">
        <w:rPr>
          <w:rFonts w:asciiTheme="minorHAnsi" w:hAnsiTheme="minorHAnsi" w:cstheme="minorHAnsi"/>
          <w:i/>
          <w:sz w:val="22"/>
          <w:szCs w:val="22"/>
        </w:rPr>
        <w:t xml:space="preserve">Koziar </w:t>
      </w:r>
      <w:r w:rsidR="00FD7AB3" w:rsidRPr="003B47C1">
        <w:rPr>
          <w:rFonts w:asciiTheme="minorHAnsi" w:hAnsiTheme="minorHAnsi" w:cstheme="minorHAnsi"/>
          <w:i/>
          <w:sz w:val="22"/>
          <w:szCs w:val="22"/>
        </w:rPr>
        <w:t>Vašáková, Ph</w:t>
      </w:r>
      <w:r w:rsidR="006139B8">
        <w:rPr>
          <w:rFonts w:asciiTheme="minorHAnsi" w:hAnsiTheme="minorHAnsi" w:cstheme="minorHAnsi"/>
          <w:i/>
          <w:sz w:val="22"/>
          <w:szCs w:val="22"/>
        </w:rPr>
        <w:t>.</w:t>
      </w:r>
      <w:r w:rsidR="00FD7AB3" w:rsidRPr="003B47C1">
        <w:rPr>
          <w:rFonts w:asciiTheme="minorHAnsi" w:hAnsiTheme="minorHAnsi" w:cstheme="minorHAnsi"/>
          <w:i/>
          <w:sz w:val="22"/>
          <w:szCs w:val="22"/>
        </w:rPr>
        <w:t>D</w:t>
      </w:r>
      <w:r w:rsidR="006139B8">
        <w:rPr>
          <w:rFonts w:asciiTheme="minorHAnsi" w:hAnsiTheme="minorHAnsi" w:cstheme="minorHAnsi"/>
          <w:i/>
          <w:sz w:val="22"/>
          <w:szCs w:val="22"/>
        </w:rPr>
        <w:t>.</w:t>
      </w:r>
      <w:r w:rsidR="00FD7AB3" w:rsidRPr="003B47C1">
        <w:rPr>
          <w:rFonts w:asciiTheme="minorHAnsi" w:hAnsiTheme="minorHAnsi" w:cstheme="minorHAnsi"/>
          <w:i/>
          <w:sz w:val="22"/>
          <w:szCs w:val="22"/>
        </w:rPr>
        <w:t xml:space="preserve"> – Pneumologická klinika 1. LF UK a TN Praha (2</w:t>
      </w:r>
      <w:r w:rsidR="00F4268C" w:rsidRPr="003B47C1">
        <w:rPr>
          <w:rFonts w:asciiTheme="minorHAnsi" w:hAnsiTheme="minorHAnsi" w:cstheme="minorHAnsi"/>
          <w:i/>
          <w:sz w:val="22"/>
          <w:szCs w:val="22"/>
        </w:rPr>
        <w:t>5</w:t>
      </w:r>
      <w:r w:rsidR="00FD7AB3" w:rsidRPr="003B47C1">
        <w:rPr>
          <w:rFonts w:asciiTheme="minorHAnsi" w:hAnsiTheme="minorHAnsi" w:cstheme="minorHAnsi"/>
          <w:i/>
          <w:sz w:val="22"/>
          <w:szCs w:val="22"/>
        </w:rPr>
        <w:t xml:space="preserve"> minut)</w:t>
      </w:r>
    </w:p>
    <w:p w14:paraId="46FC9261" w14:textId="70DE7312" w:rsidR="006B64BA" w:rsidRPr="003B47C1" w:rsidRDefault="006B64BA" w:rsidP="003B47C1">
      <w:pPr>
        <w:pStyle w:val="Odstavecseseznamem"/>
        <w:numPr>
          <w:ilvl w:val="0"/>
          <w:numId w:val="6"/>
        </w:numPr>
        <w:tabs>
          <w:tab w:val="left" w:pos="0"/>
        </w:tabs>
        <w:ind w:hanging="720"/>
        <w:rPr>
          <w:rFonts w:asciiTheme="minorHAnsi" w:hAnsiTheme="minorHAnsi" w:cstheme="minorHAnsi"/>
          <w:i/>
          <w:sz w:val="22"/>
          <w:szCs w:val="22"/>
        </w:rPr>
      </w:pPr>
      <w:r w:rsidRPr="003B47C1">
        <w:rPr>
          <w:rFonts w:asciiTheme="minorHAnsi" w:hAnsiTheme="minorHAnsi" w:cstheme="minorHAnsi"/>
          <w:color w:val="000000"/>
          <w:sz w:val="22"/>
          <w:szCs w:val="22"/>
        </w:rPr>
        <w:t xml:space="preserve">Koho, kdy a jak odeslat do centra pro obtížně léčitelné astma. </w:t>
      </w:r>
      <w:r w:rsidRPr="003B47C1">
        <w:rPr>
          <w:rFonts w:asciiTheme="minorHAnsi" w:hAnsiTheme="minorHAnsi" w:cstheme="minorHAnsi"/>
          <w:i/>
          <w:color w:val="000000"/>
          <w:sz w:val="22"/>
          <w:szCs w:val="22"/>
        </w:rPr>
        <w:t>Doc.</w:t>
      </w:r>
      <w:r w:rsidRPr="003B47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MUDr. Milan </w:t>
      </w:r>
      <w:proofErr w:type="spellStart"/>
      <w:r w:rsidRPr="003B47C1">
        <w:rPr>
          <w:rFonts w:asciiTheme="minorHAnsi" w:hAnsiTheme="minorHAnsi" w:cstheme="minorHAnsi"/>
          <w:i/>
          <w:color w:val="000000"/>
          <w:sz w:val="22"/>
          <w:szCs w:val="22"/>
        </w:rPr>
        <w:t>Teřl</w:t>
      </w:r>
      <w:proofErr w:type="spellEnd"/>
      <w:r w:rsidRPr="003B47C1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CE316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Ph</w:t>
      </w:r>
      <w:r w:rsidR="006139B8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CE316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>D</w:t>
      </w:r>
      <w:r w:rsidR="006139B8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CE316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–</w:t>
      </w:r>
      <w:r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2235C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Klinika </w:t>
      </w:r>
      <w:proofErr w:type="spellStart"/>
      <w:r w:rsidR="002235C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>pneumologie</w:t>
      </w:r>
      <w:proofErr w:type="spellEnd"/>
      <w:r w:rsidR="002235C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ftizeologie, </w:t>
      </w:r>
      <w:r w:rsidRPr="003B47C1">
        <w:rPr>
          <w:rFonts w:asciiTheme="minorHAnsi" w:hAnsiTheme="minorHAnsi" w:cstheme="minorHAnsi"/>
          <w:i/>
          <w:color w:val="000000"/>
          <w:sz w:val="22"/>
          <w:szCs w:val="22"/>
        </w:rPr>
        <w:t>Fakultní nemocnice Plzeň</w:t>
      </w:r>
      <w:r w:rsidR="004D731C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CE316B" w:rsidRPr="003B47C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(25 minut)</w:t>
      </w:r>
    </w:p>
    <w:p w14:paraId="549E06F5" w14:textId="73CBEA0A" w:rsidR="00A417FC" w:rsidRPr="006139B8" w:rsidRDefault="006B64BA" w:rsidP="00A417FC">
      <w:pPr>
        <w:pStyle w:val="Prosttext"/>
        <w:numPr>
          <w:ilvl w:val="0"/>
          <w:numId w:val="6"/>
        </w:numPr>
        <w:tabs>
          <w:tab w:val="left" w:pos="0"/>
        </w:tabs>
        <w:ind w:hanging="720"/>
        <w:rPr>
          <w:rFonts w:cs="Calibri"/>
          <w:i/>
          <w:szCs w:val="22"/>
        </w:rPr>
      </w:pPr>
      <w:r w:rsidRPr="003B47C1">
        <w:rPr>
          <w:szCs w:val="22"/>
        </w:rPr>
        <w:t xml:space="preserve">Biologická léčba těžkého </w:t>
      </w:r>
      <w:proofErr w:type="gramStart"/>
      <w:r w:rsidRPr="003B47C1">
        <w:rPr>
          <w:szCs w:val="22"/>
        </w:rPr>
        <w:t>astmatu - rozpaky</w:t>
      </w:r>
      <w:proofErr w:type="gramEnd"/>
      <w:r w:rsidRPr="003B47C1">
        <w:rPr>
          <w:szCs w:val="22"/>
        </w:rPr>
        <w:t xml:space="preserve"> a naděje. </w:t>
      </w:r>
      <w:r w:rsidRPr="003B47C1">
        <w:rPr>
          <w:i/>
          <w:szCs w:val="22"/>
        </w:rPr>
        <w:t>Doc. MUDr. Jaromír Bystroň, CSc.</w:t>
      </w:r>
      <w:r w:rsidR="00CE316B" w:rsidRPr="003B47C1">
        <w:rPr>
          <w:i/>
          <w:szCs w:val="22"/>
        </w:rPr>
        <w:t xml:space="preserve"> –</w:t>
      </w:r>
      <w:r w:rsidR="003B47C1" w:rsidRPr="003B47C1">
        <w:rPr>
          <w:i/>
          <w:szCs w:val="22"/>
        </w:rPr>
        <w:t xml:space="preserve"> </w:t>
      </w:r>
      <w:r w:rsidR="003B47C1" w:rsidRPr="003B47C1">
        <w:rPr>
          <w:rFonts w:asciiTheme="minorHAnsi" w:eastAsia="Times New Roman" w:hAnsiTheme="minorHAnsi" w:cstheme="minorHAnsi"/>
          <w:i/>
          <w:iCs/>
          <w:szCs w:val="22"/>
          <w:lang w:eastAsia="cs-CZ"/>
        </w:rPr>
        <w:t xml:space="preserve">Oddělení alergologie a klinické imunologie, Fakultní nemocnice </w:t>
      </w:r>
      <w:r w:rsidRPr="003B47C1">
        <w:rPr>
          <w:i/>
          <w:szCs w:val="22"/>
        </w:rPr>
        <w:t>Ostrava</w:t>
      </w:r>
      <w:r w:rsidR="004D731C">
        <w:rPr>
          <w:i/>
          <w:szCs w:val="22"/>
        </w:rPr>
        <w:t>.</w:t>
      </w:r>
      <w:r w:rsidR="00CE316B" w:rsidRPr="003B47C1">
        <w:rPr>
          <w:i/>
          <w:szCs w:val="22"/>
        </w:rPr>
        <w:t xml:space="preserve"> (2</w:t>
      </w:r>
      <w:r w:rsidR="006139B8">
        <w:rPr>
          <w:i/>
          <w:szCs w:val="22"/>
        </w:rPr>
        <w:t>0</w:t>
      </w:r>
      <w:r w:rsidR="00CE316B" w:rsidRPr="003B47C1">
        <w:rPr>
          <w:i/>
          <w:szCs w:val="22"/>
        </w:rPr>
        <w:t xml:space="preserve"> minut)</w:t>
      </w:r>
    </w:p>
    <w:p w14:paraId="557A187A" w14:textId="35450517" w:rsidR="006139B8" w:rsidRPr="006139B8" w:rsidRDefault="006139B8" w:rsidP="00A417FC">
      <w:pPr>
        <w:pStyle w:val="Prosttext"/>
        <w:numPr>
          <w:ilvl w:val="0"/>
          <w:numId w:val="6"/>
        </w:numPr>
        <w:tabs>
          <w:tab w:val="left" w:pos="0"/>
        </w:tabs>
        <w:ind w:hanging="720"/>
        <w:rPr>
          <w:rFonts w:cs="Calibri"/>
          <w:iCs/>
          <w:szCs w:val="22"/>
        </w:rPr>
      </w:pPr>
      <w:r w:rsidRPr="006139B8">
        <w:rPr>
          <w:rFonts w:cs="Calibri"/>
          <w:iCs/>
          <w:szCs w:val="22"/>
        </w:rPr>
        <w:t xml:space="preserve">Nový pohled na </w:t>
      </w:r>
      <w:r w:rsidR="00211216">
        <w:rPr>
          <w:rFonts w:cs="Calibri"/>
          <w:iCs/>
          <w:szCs w:val="22"/>
        </w:rPr>
        <w:t>e</w:t>
      </w:r>
      <w:r w:rsidRPr="006139B8">
        <w:rPr>
          <w:rFonts w:cs="Calibri"/>
          <w:iCs/>
          <w:szCs w:val="22"/>
        </w:rPr>
        <w:t>ozinofily u astmatu a nové otazníky v průběhu biologické léčby.</w:t>
      </w:r>
      <w:r>
        <w:rPr>
          <w:rFonts w:cs="Calibri"/>
          <w:iCs/>
          <w:szCs w:val="22"/>
        </w:rPr>
        <w:t xml:space="preserve"> </w:t>
      </w:r>
      <w:r>
        <w:rPr>
          <w:rFonts w:cs="Calibri"/>
          <w:i/>
          <w:szCs w:val="22"/>
        </w:rPr>
        <w:t>Prof. MUDr. František Kopřiva, Ph.D.</w:t>
      </w:r>
      <w:r w:rsidR="0000788F">
        <w:rPr>
          <w:rFonts w:cs="Calibri"/>
          <w:i/>
          <w:szCs w:val="22"/>
        </w:rPr>
        <w:t xml:space="preserve"> – Dětská klinika, Fakultní nemocnice Olomouc</w:t>
      </w:r>
      <w:r w:rsidR="004D731C">
        <w:rPr>
          <w:rFonts w:cs="Calibri"/>
          <w:i/>
          <w:szCs w:val="22"/>
        </w:rPr>
        <w:t>.</w:t>
      </w:r>
      <w:r w:rsidR="0000788F">
        <w:rPr>
          <w:rFonts w:cs="Calibri"/>
          <w:i/>
          <w:szCs w:val="22"/>
        </w:rPr>
        <w:t xml:space="preserve"> (15 min)</w:t>
      </w:r>
    </w:p>
    <w:p w14:paraId="32A7CE12" w14:textId="29ADC8A2" w:rsidR="00A417FC" w:rsidRPr="00A417FC" w:rsidRDefault="00211216" w:rsidP="00A417FC">
      <w:pPr>
        <w:pStyle w:val="Prosttext"/>
        <w:numPr>
          <w:ilvl w:val="0"/>
          <w:numId w:val="6"/>
        </w:numPr>
        <w:tabs>
          <w:tab w:val="left" w:pos="0"/>
        </w:tabs>
        <w:ind w:hanging="720"/>
        <w:rPr>
          <w:rFonts w:cs="Calibri"/>
          <w:i/>
          <w:szCs w:val="22"/>
        </w:rPr>
      </w:pPr>
      <w:r w:rsidRPr="00211216">
        <w:t>Anti-IL4/IL13 v léčbě těžkého astmatu</w:t>
      </w:r>
      <w:r w:rsidRPr="00211216">
        <w:t xml:space="preserve">. </w:t>
      </w:r>
      <w:r w:rsidR="00A417FC" w:rsidRPr="00A417FC">
        <w:rPr>
          <w:rFonts w:cs="Calibri"/>
          <w:i/>
          <w:szCs w:val="22"/>
        </w:rPr>
        <w:t xml:space="preserve">MUDr. Lucie </w:t>
      </w:r>
      <w:proofErr w:type="spellStart"/>
      <w:r w:rsidR="00A417FC" w:rsidRPr="00A417FC">
        <w:rPr>
          <w:rFonts w:cs="Calibri"/>
          <w:i/>
          <w:szCs w:val="22"/>
        </w:rPr>
        <w:t>Heribanová</w:t>
      </w:r>
      <w:proofErr w:type="spellEnd"/>
      <w:r w:rsidR="00A417FC" w:rsidRPr="00A417FC">
        <w:rPr>
          <w:rFonts w:cs="Calibri"/>
          <w:i/>
          <w:szCs w:val="22"/>
        </w:rPr>
        <w:t xml:space="preserve"> – Pneumologická klinika 1. LF UK a FTN, Praha. Podpořeno firmou Sanofi (20 minut)</w:t>
      </w:r>
    </w:p>
    <w:p w14:paraId="0AFD8807" w14:textId="77777777" w:rsidR="003219CF" w:rsidRPr="003B47C1" w:rsidRDefault="003219CF" w:rsidP="00E72E85">
      <w:pPr>
        <w:rPr>
          <w:rFonts w:ascii="Calibri" w:hAnsi="Calibri" w:cs="Calibri"/>
          <w:sz w:val="22"/>
          <w:szCs w:val="22"/>
        </w:rPr>
      </w:pPr>
    </w:p>
    <w:p w14:paraId="14CF90CE" w14:textId="529624E1" w:rsidR="002E2F7D" w:rsidRPr="00E72E85" w:rsidRDefault="002E2F7D" w:rsidP="00E72E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 w:rsidR="00A417FC">
        <w:rPr>
          <w:rFonts w:ascii="Calibri" w:hAnsi="Calibri" w:cs="Calibri"/>
          <w:sz w:val="22"/>
          <w:szCs w:val="22"/>
        </w:rPr>
        <w:t>4</w:t>
      </w:r>
      <w:r w:rsidR="00751E9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</w:t>
      </w:r>
      <w:r w:rsidRPr="00E72E85">
        <w:rPr>
          <w:rFonts w:ascii="Calibri" w:hAnsi="Calibri" w:cs="Calibri"/>
          <w:sz w:val="22"/>
          <w:szCs w:val="22"/>
        </w:rPr>
        <w:t>–</w:t>
      </w:r>
      <w:r w:rsidR="00FD07EE">
        <w:rPr>
          <w:rFonts w:ascii="Calibri" w:hAnsi="Calibri" w:cs="Calibri"/>
          <w:sz w:val="22"/>
          <w:szCs w:val="22"/>
        </w:rPr>
        <w:t xml:space="preserve"> </w:t>
      </w:r>
      <w:r w:rsidR="00855946">
        <w:rPr>
          <w:rFonts w:ascii="Calibri" w:hAnsi="Calibri" w:cs="Calibri"/>
          <w:sz w:val="22"/>
          <w:szCs w:val="22"/>
        </w:rPr>
        <w:t>1</w:t>
      </w:r>
      <w:r w:rsidR="00A417FC">
        <w:rPr>
          <w:rFonts w:ascii="Calibri" w:hAnsi="Calibri" w:cs="Calibri"/>
          <w:sz w:val="22"/>
          <w:szCs w:val="22"/>
        </w:rPr>
        <w:t>2:10</w:t>
      </w:r>
      <w:r w:rsidRPr="00E72E85">
        <w:rPr>
          <w:rFonts w:ascii="Calibri" w:hAnsi="Calibri" w:cs="Calibri"/>
          <w:sz w:val="22"/>
          <w:szCs w:val="22"/>
        </w:rPr>
        <w:t xml:space="preserve"> Přestávka – návštěva výstavy (občerstvení)</w:t>
      </w:r>
    </w:p>
    <w:p w14:paraId="6A3CE903" w14:textId="77777777" w:rsidR="00D40B18" w:rsidRPr="00420AD1" w:rsidRDefault="00D40B18" w:rsidP="00F06789">
      <w:pPr>
        <w:rPr>
          <w:rFonts w:ascii="Calibri" w:hAnsi="Calibri" w:cs="Calibri"/>
          <w:sz w:val="14"/>
          <w:szCs w:val="22"/>
        </w:rPr>
      </w:pPr>
    </w:p>
    <w:p w14:paraId="79985DED" w14:textId="7A3B500D" w:rsidR="002E2F7D" w:rsidRDefault="00FD07EE" w:rsidP="00F06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417FC">
        <w:rPr>
          <w:rFonts w:ascii="Calibri" w:hAnsi="Calibri" w:cs="Calibri"/>
          <w:sz w:val="22"/>
          <w:szCs w:val="22"/>
        </w:rPr>
        <w:t>2:10</w:t>
      </w:r>
      <w:r w:rsidR="002E2F7D">
        <w:rPr>
          <w:rFonts w:ascii="Calibri" w:hAnsi="Calibri" w:cs="Calibri"/>
          <w:sz w:val="22"/>
          <w:szCs w:val="22"/>
        </w:rPr>
        <w:t xml:space="preserve"> </w:t>
      </w:r>
      <w:r w:rsidR="002E2F7D" w:rsidRPr="00E72E85">
        <w:rPr>
          <w:rFonts w:ascii="Calibri" w:hAnsi="Calibri" w:cs="Calibri"/>
          <w:sz w:val="22"/>
          <w:szCs w:val="22"/>
        </w:rPr>
        <w:t>–</w:t>
      </w:r>
      <w:r w:rsidR="002E2F7D">
        <w:rPr>
          <w:rFonts w:ascii="Calibri" w:hAnsi="Calibri" w:cs="Calibri"/>
          <w:sz w:val="22"/>
          <w:szCs w:val="22"/>
        </w:rPr>
        <w:t xml:space="preserve"> </w:t>
      </w:r>
      <w:r w:rsidR="002E2F7D" w:rsidRPr="00E72E85">
        <w:rPr>
          <w:rFonts w:ascii="Calibri" w:hAnsi="Calibri" w:cs="Calibri"/>
          <w:sz w:val="22"/>
          <w:szCs w:val="22"/>
        </w:rPr>
        <w:t>1</w:t>
      </w:r>
      <w:r w:rsidR="001C2B75">
        <w:rPr>
          <w:rFonts w:ascii="Calibri" w:hAnsi="Calibri" w:cs="Calibri"/>
          <w:sz w:val="22"/>
          <w:szCs w:val="22"/>
        </w:rPr>
        <w:t>4.</w:t>
      </w:r>
      <w:r w:rsidR="008448A6">
        <w:rPr>
          <w:rFonts w:ascii="Calibri" w:hAnsi="Calibri" w:cs="Calibri"/>
          <w:sz w:val="22"/>
          <w:szCs w:val="22"/>
        </w:rPr>
        <w:t>0</w:t>
      </w:r>
      <w:r w:rsidR="00A72C2B">
        <w:rPr>
          <w:rFonts w:ascii="Calibri" w:hAnsi="Calibri" w:cs="Calibri"/>
          <w:sz w:val="22"/>
          <w:szCs w:val="22"/>
        </w:rPr>
        <w:t>0</w:t>
      </w:r>
    </w:p>
    <w:p w14:paraId="1B196617" w14:textId="77777777" w:rsidR="00CE316B" w:rsidRDefault="00CE316B" w:rsidP="00CE316B">
      <w:pPr>
        <w:pStyle w:val="Odstavecseseznamem"/>
        <w:rPr>
          <w:rFonts w:ascii="Calibri" w:hAnsi="Calibri" w:cs="Calibri"/>
          <w:i/>
          <w:sz w:val="22"/>
          <w:szCs w:val="22"/>
        </w:rPr>
      </w:pPr>
    </w:p>
    <w:p w14:paraId="35B52683" w14:textId="73AD86FD" w:rsidR="00612531" w:rsidRPr="00612531" w:rsidRDefault="00612531" w:rsidP="00CE316B">
      <w:pPr>
        <w:pStyle w:val="Odstavecseseznamem"/>
        <w:numPr>
          <w:ilvl w:val="0"/>
          <w:numId w:val="4"/>
        </w:numPr>
        <w:ind w:hanging="720"/>
        <w:rPr>
          <w:rFonts w:ascii="Calibri" w:hAnsi="Calibri" w:cs="Calibri"/>
          <w:iCs/>
          <w:sz w:val="22"/>
          <w:szCs w:val="22"/>
        </w:rPr>
      </w:pPr>
      <w:r w:rsidRPr="00612531">
        <w:rPr>
          <w:rFonts w:ascii="Calibri" w:hAnsi="Calibri" w:cs="Calibri"/>
          <w:iCs/>
          <w:sz w:val="22"/>
          <w:szCs w:val="22"/>
        </w:rPr>
        <w:t>Chronické plicní postižení z nezralosti.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MUDr. Jana Tuková, Ph.D., Klinika pediatrie a </w:t>
      </w:r>
      <w:r w:rsidR="007D3ECA">
        <w:rPr>
          <w:rFonts w:ascii="Calibri" w:hAnsi="Calibri" w:cs="Calibri"/>
          <w:i/>
          <w:sz w:val="22"/>
          <w:szCs w:val="22"/>
        </w:rPr>
        <w:t xml:space="preserve">dědičných </w:t>
      </w:r>
      <w:r>
        <w:rPr>
          <w:rFonts w:ascii="Calibri" w:hAnsi="Calibri" w:cs="Calibri"/>
          <w:i/>
          <w:sz w:val="22"/>
          <w:szCs w:val="22"/>
        </w:rPr>
        <w:t>metabolických vad, 1. LF UK a VFN, Praha</w:t>
      </w:r>
      <w:r w:rsidR="004D731C">
        <w:rPr>
          <w:rFonts w:ascii="Calibri" w:hAnsi="Calibri" w:cs="Calibri"/>
          <w:i/>
          <w:sz w:val="22"/>
          <w:szCs w:val="22"/>
        </w:rPr>
        <w:t>.</w:t>
      </w:r>
      <w:r w:rsidRPr="00612531">
        <w:rPr>
          <w:rFonts w:ascii="Calibri" w:hAnsi="Calibri" w:cs="Calibri"/>
          <w:iCs/>
          <w:sz w:val="22"/>
          <w:szCs w:val="22"/>
        </w:rPr>
        <w:t xml:space="preserve"> </w:t>
      </w:r>
      <w:r w:rsidRPr="00612531">
        <w:rPr>
          <w:rFonts w:ascii="Calibri" w:hAnsi="Calibri" w:cs="Calibri"/>
          <w:i/>
          <w:sz w:val="22"/>
          <w:szCs w:val="22"/>
        </w:rPr>
        <w:t>(25 minut)</w:t>
      </w:r>
    </w:p>
    <w:p w14:paraId="3A625183" w14:textId="73648E21" w:rsidR="00CE316B" w:rsidRPr="00CE316B" w:rsidRDefault="00CE316B" w:rsidP="00CE316B">
      <w:pPr>
        <w:pStyle w:val="Odstavecseseznamem"/>
        <w:numPr>
          <w:ilvl w:val="0"/>
          <w:numId w:val="4"/>
        </w:numPr>
        <w:ind w:hanging="7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Primární ciliární dyskineze, současný stav diagnostiky a péče v ČR. MUDr. Vendula Martinů, Pediatrická klinika </w:t>
      </w:r>
      <w:r w:rsidR="00C16A36">
        <w:rPr>
          <w:rFonts w:ascii="Calibri" w:hAnsi="Calibri" w:cs="Calibri"/>
          <w:i/>
          <w:sz w:val="22"/>
          <w:szCs w:val="22"/>
        </w:rPr>
        <w:t>2.</w:t>
      </w:r>
      <w:r>
        <w:rPr>
          <w:rFonts w:ascii="Calibri" w:hAnsi="Calibri" w:cs="Calibri"/>
          <w:i/>
          <w:sz w:val="22"/>
          <w:szCs w:val="22"/>
        </w:rPr>
        <w:t xml:space="preserve"> LF UK a FN v Motole, Praha</w:t>
      </w:r>
      <w:r w:rsidR="004D731C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(25 minut)</w:t>
      </w:r>
    </w:p>
    <w:p w14:paraId="7353C3DB" w14:textId="7C14E4F0" w:rsidR="002E411E" w:rsidRDefault="00CD4D47" w:rsidP="00CD4D47">
      <w:pPr>
        <w:pStyle w:val="Odstavecseseznamem"/>
        <w:numPr>
          <w:ilvl w:val="0"/>
          <w:numId w:val="4"/>
        </w:numPr>
        <w:ind w:hanging="720"/>
        <w:rPr>
          <w:rFonts w:ascii="Calibri" w:hAnsi="Calibri" w:cs="Calibri"/>
          <w:i/>
          <w:sz w:val="22"/>
          <w:szCs w:val="22"/>
        </w:rPr>
      </w:pPr>
      <w:proofErr w:type="spellStart"/>
      <w:r w:rsidRPr="00CD4D47">
        <w:rPr>
          <w:rFonts w:ascii="Calibri" w:hAnsi="Calibri" w:cs="Calibri"/>
          <w:sz w:val="22"/>
          <w:szCs w:val="22"/>
        </w:rPr>
        <w:t>Konektivní</w:t>
      </w:r>
      <w:proofErr w:type="spellEnd"/>
      <w:r w:rsidRPr="00CD4D47">
        <w:rPr>
          <w:rFonts w:ascii="Calibri" w:hAnsi="Calibri" w:cs="Calibri"/>
          <w:sz w:val="22"/>
          <w:szCs w:val="22"/>
        </w:rPr>
        <w:t xml:space="preserve"> astma.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D97B03" w:rsidRPr="00CD4D47">
        <w:rPr>
          <w:rFonts w:ascii="Calibri" w:hAnsi="Calibri" w:cs="Calibri"/>
          <w:i/>
          <w:iCs/>
          <w:sz w:val="22"/>
          <w:szCs w:val="22"/>
        </w:rPr>
        <w:t>Prim.</w:t>
      </w:r>
      <w:r w:rsidR="001D2CB9" w:rsidRPr="00CD4D47">
        <w:rPr>
          <w:rFonts w:ascii="Calibri" w:hAnsi="Calibri" w:cs="Calibri"/>
          <w:sz w:val="22"/>
          <w:szCs w:val="22"/>
        </w:rPr>
        <w:t xml:space="preserve"> </w:t>
      </w:r>
      <w:r w:rsidR="001D2CB9" w:rsidRPr="00CD4D47">
        <w:rPr>
          <w:rFonts w:ascii="Calibri" w:hAnsi="Calibri" w:cs="Calibri"/>
          <w:i/>
          <w:sz w:val="22"/>
          <w:szCs w:val="22"/>
        </w:rPr>
        <w:t xml:space="preserve">MUDr. Viktor Kašák, </w:t>
      </w:r>
      <w:proofErr w:type="spellStart"/>
      <w:r w:rsidR="001D2CB9" w:rsidRPr="00CD4D47">
        <w:rPr>
          <w:rFonts w:ascii="Calibri" w:hAnsi="Calibri" w:cs="Calibri"/>
          <w:i/>
          <w:sz w:val="22"/>
          <w:szCs w:val="22"/>
        </w:rPr>
        <w:t>Lerymed</w:t>
      </w:r>
      <w:proofErr w:type="spellEnd"/>
      <w:r w:rsidR="00741BF5" w:rsidRPr="00CD4D47">
        <w:rPr>
          <w:rFonts w:ascii="Calibri" w:hAnsi="Calibri" w:cs="Calibri"/>
          <w:i/>
          <w:sz w:val="22"/>
          <w:szCs w:val="22"/>
        </w:rPr>
        <w:t xml:space="preserve"> spol. s r. o.</w:t>
      </w:r>
      <w:r w:rsidR="00B52F5B" w:rsidRPr="00CD4D47">
        <w:rPr>
          <w:rFonts w:ascii="Calibri" w:hAnsi="Calibri" w:cs="Calibri"/>
          <w:i/>
          <w:sz w:val="22"/>
          <w:szCs w:val="22"/>
        </w:rPr>
        <w:t xml:space="preserve"> Oddělení respiračních nemocí</w:t>
      </w:r>
      <w:r w:rsidR="00CE316B">
        <w:rPr>
          <w:rFonts w:ascii="Calibri" w:hAnsi="Calibri" w:cs="Calibri"/>
          <w:i/>
          <w:sz w:val="22"/>
          <w:szCs w:val="22"/>
        </w:rPr>
        <w:t>, Praha</w:t>
      </w:r>
      <w:r w:rsidR="00B52F5B" w:rsidRPr="00CD4D47">
        <w:rPr>
          <w:rFonts w:ascii="Calibri" w:hAnsi="Calibri" w:cs="Calibri"/>
          <w:i/>
          <w:sz w:val="22"/>
          <w:szCs w:val="22"/>
        </w:rPr>
        <w:t>.</w:t>
      </w:r>
      <w:r w:rsidR="00AB2807" w:rsidRPr="00CD4D47">
        <w:rPr>
          <w:rFonts w:ascii="Calibri" w:hAnsi="Calibri" w:cs="Calibri"/>
          <w:i/>
          <w:sz w:val="22"/>
          <w:szCs w:val="22"/>
        </w:rPr>
        <w:t xml:space="preserve"> (2</w:t>
      </w:r>
      <w:r w:rsidR="005D2644" w:rsidRPr="00CD4D47">
        <w:rPr>
          <w:rFonts w:ascii="Calibri" w:hAnsi="Calibri" w:cs="Calibri"/>
          <w:i/>
          <w:sz w:val="22"/>
          <w:szCs w:val="22"/>
        </w:rPr>
        <w:t xml:space="preserve">0 </w:t>
      </w:r>
      <w:r w:rsidR="00AB2807" w:rsidRPr="00CD4D47">
        <w:rPr>
          <w:rFonts w:ascii="Calibri" w:hAnsi="Calibri" w:cs="Calibri"/>
          <w:i/>
          <w:sz w:val="22"/>
          <w:szCs w:val="22"/>
        </w:rPr>
        <w:t>minut)</w:t>
      </w:r>
    </w:p>
    <w:p w14:paraId="0104EDC1" w14:textId="56C494A1" w:rsidR="00CE316B" w:rsidRPr="00CE316B" w:rsidRDefault="00CE316B" w:rsidP="00CD4D47">
      <w:pPr>
        <w:pStyle w:val="Odstavecseseznamem"/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</w:rPr>
      </w:pPr>
      <w:r w:rsidRPr="00CE316B">
        <w:rPr>
          <w:rFonts w:ascii="Calibri" w:hAnsi="Calibri" w:cs="Calibri"/>
          <w:sz w:val="22"/>
          <w:szCs w:val="22"/>
        </w:rPr>
        <w:t xml:space="preserve">Vyšetřování dýchacích svalů u astmatiků. </w:t>
      </w:r>
      <w:r>
        <w:rPr>
          <w:rFonts w:ascii="Calibri" w:hAnsi="Calibri" w:cs="Calibri"/>
          <w:i/>
          <w:sz w:val="22"/>
          <w:szCs w:val="22"/>
        </w:rPr>
        <w:t xml:space="preserve">Eva Kašáková, </w:t>
      </w:r>
      <w:proofErr w:type="spellStart"/>
      <w:r w:rsidRPr="00CD4D47">
        <w:rPr>
          <w:rFonts w:ascii="Calibri" w:hAnsi="Calibri" w:cs="Calibri"/>
          <w:i/>
          <w:sz w:val="22"/>
          <w:szCs w:val="22"/>
        </w:rPr>
        <w:t>Lerymed</w:t>
      </w:r>
      <w:proofErr w:type="spellEnd"/>
      <w:r w:rsidRPr="00CD4D47">
        <w:rPr>
          <w:rFonts w:ascii="Calibri" w:hAnsi="Calibri" w:cs="Calibri"/>
          <w:i/>
          <w:sz w:val="22"/>
          <w:szCs w:val="22"/>
        </w:rPr>
        <w:t xml:space="preserve"> spol. s r. o. Oddělení respiračních nemocí</w:t>
      </w:r>
      <w:r>
        <w:rPr>
          <w:rFonts w:ascii="Calibri" w:hAnsi="Calibri" w:cs="Calibri"/>
          <w:i/>
          <w:sz w:val="22"/>
          <w:szCs w:val="22"/>
        </w:rPr>
        <w:t>, Praha</w:t>
      </w:r>
      <w:r w:rsidRPr="00CD4D47">
        <w:rPr>
          <w:rFonts w:ascii="Calibri" w:hAnsi="Calibri" w:cs="Calibri"/>
          <w:i/>
          <w:sz w:val="22"/>
          <w:szCs w:val="22"/>
        </w:rPr>
        <w:t>. (</w:t>
      </w:r>
      <w:r w:rsidR="00A72C2B">
        <w:rPr>
          <w:rFonts w:ascii="Calibri" w:hAnsi="Calibri" w:cs="Calibri"/>
          <w:i/>
          <w:sz w:val="22"/>
          <w:szCs w:val="22"/>
        </w:rPr>
        <w:t>15</w:t>
      </w:r>
      <w:r w:rsidRPr="00CD4D47">
        <w:rPr>
          <w:rFonts w:ascii="Calibri" w:hAnsi="Calibri" w:cs="Calibri"/>
          <w:i/>
          <w:sz w:val="22"/>
          <w:szCs w:val="22"/>
        </w:rPr>
        <w:t xml:space="preserve"> minut)</w:t>
      </w:r>
    </w:p>
    <w:p w14:paraId="19278AF1" w14:textId="59136269" w:rsidR="00676475" w:rsidRPr="002A0A7C" w:rsidRDefault="00676475" w:rsidP="001C2B75">
      <w:pPr>
        <w:pStyle w:val="Odstavecseseznamem"/>
        <w:ind w:left="709"/>
        <w:rPr>
          <w:rFonts w:ascii="Calibri" w:hAnsi="Calibri" w:cs="Calibri"/>
          <w:sz w:val="22"/>
          <w:szCs w:val="22"/>
        </w:rPr>
      </w:pPr>
    </w:p>
    <w:p w14:paraId="7E19B5AB" w14:textId="343CEAA0" w:rsidR="002A0A7C" w:rsidRPr="002A0A7C" w:rsidRDefault="002A0A7C" w:rsidP="002A0A7C">
      <w:pPr>
        <w:rPr>
          <w:rFonts w:ascii="Calibri" w:hAnsi="Calibri" w:cs="Calibri"/>
          <w:color w:val="993300"/>
          <w:sz w:val="20"/>
          <w:szCs w:val="22"/>
        </w:rPr>
      </w:pPr>
      <w:r w:rsidRPr="002A0A7C">
        <w:rPr>
          <w:rFonts w:ascii="Calibri" w:hAnsi="Calibri" w:cs="Calibri"/>
          <w:color w:val="993300"/>
          <w:sz w:val="20"/>
          <w:szCs w:val="22"/>
        </w:rPr>
        <w:t>Měření spirometrie pro veřejnost bude tradičně k dispozici zdarma na Náměstí Míru (před koste</w:t>
      </w:r>
      <w:r w:rsidR="00780E1A">
        <w:rPr>
          <w:rFonts w:ascii="Calibri" w:hAnsi="Calibri" w:cs="Calibri"/>
          <w:color w:val="993300"/>
          <w:sz w:val="20"/>
          <w:szCs w:val="22"/>
        </w:rPr>
        <w:t>lem sv. Ludmily) ve čtvrtek 27</w:t>
      </w:r>
      <w:r w:rsidRPr="002A0A7C">
        <w:rPr>
          <w:rFonts w:ascii="Calibri" w:hAnsi="Calibri" w:cs="Calibri"/>
          <w:color w:val="993300"/>
          <w:sz w:val="20"/>
          <w:szCs w:val="22"/>
        </w:rPr>
        <w:t>.</w:t>
      </w:r>
      <w:r w:rsidR="0033114A">
        <w:rPr>
          <w:rFonts w:ascii="Calibri" w:hAnsi="Calibri" w:cs="Calibri"/>
          <w:color w:val="993300"/>
          <w:sz w:val="20"/>
          <w:szCs w:val="22"/>
        </w:rPr>
        <w:t>4.2022</w:t>
      </w:r>
      <w:r w:rsidRPr="002A0A7C">
        <w:rPr>
          <w:rFonts w:ascii="Calibri" w:hAnsi="Calibri" w:cs="Calibri"/>
          <w:color w:val="993300"/>
          <w:sz w:val="20"/>
          <w:szCs w:val="22"/>
        </w:rPr>
        <w:t xml:space="preserve"> od 9 do 16 hodin. Na místě bude k dispozici i lékař, který s příchozími výsledky hned zkonzultuje. </w:t>
      </w:r>
    </w:p>
    <w:sectPr w:rsidR="002A0A7C" w:rsidRPr="002A0A7C" w:rsidSect="00B56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268" w:bottom="1417" w:left="85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7981" w14:textId="77777777" w:rsidR="00353873" w:rsidRDefault="00353873">
      <w:r>
        <w:separator/>
      </w:r>
    </w:p>
  </w:endnote>
  <w:endnote w:type="continuationSeparator" w:id="0">
    <w:p w14:paraId="0FF87AC4" w14:textId="77777777" w:rsidR="00353873" w:rsidRDefault="0035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2D32" w14:textId="77777777" w:rsidR="0099060A" w:rsidRDefault="009906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6C44" w14:textId="0FBFC4C7" w:rsidR="00A33A15" w:rsidRPr="00A33A15" w:rsidRDefault="002A0A7C" w:rsidP="002A0A7C">
    <w:pPr>
      <w:jc w:val="center"/>
      <w:rPr>
        <w:rFonts w:ascii="Calibri" w:hAnsi="Calibri" w:cs="Calibri"/>
        <w:color w:val="993300"/>
        <w:sz w:val="20"/>
        <w:szCs w:val="22"/>
      </w:rPr>
    </w:pPr>
    <w:r>
      <w:rPr>
        <w:rFonts w:ascii="Calibri" w:hAnsi="Calibri" w:cs="Calibri"/>
        <w:noProof/>
        <w:color w:val="993300"/>
        <w:sz w:val="20"/>
        <w:szCs w:val="22"/>
        <w:lang w:eastAsia="cs-CZ"/>
      </w:rPr>
      <w:drawing>
        <wp:inline distT="0" distB="0" distL="0" distR="0" wp14:anchorId="1913FCAB" wp14:editId="79D5B387">
          <wp:extent cx="483235" cy="485982"/>
          <wp:effectExtent l="0" t="0" r="0" b="9525"/>
          <wp:docPr id="5" name="Obrázek 5" descr="C:\Users\pohunek8150\AppData\Local\Microsoft\Windows\INetCache\Content.MSO\1350670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hunek8150\AppData\Local\Microsoft\Windows\INetCache\Content.MSO\1350670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00" cy="56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993300"/>
        <w:sz w:val="20"/>
        <w:szCs w:val="22"/>
      </w:rPr>
      <w:t xml:space="preserve">                  </w:t>
    </w:r>
    <w:r>
      <w:rPr>
        <w:noProof/>
        <w:lang w:eastAsia="cs-CZ"/>
      </w:rPr>
      <w:drawing>
        <wp:inline distT="0" distB="0" distL="0" distR="0" wp14:anchorId="30BAA835" wp14:editId="1C490944">
          <wp:extent cx="638175" cy="470831"/>
          <wp:effectExtent l="0" t="0" r="0" b="5715"/>
          <wp:docPr id="4" name="Obrázek 4" descr="ČSA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ČSA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75" cy="49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835C3" w14:textId="77777777" w:rsidR="00A33A15" w:rsidRDefault="00A33A15" w:rsidP="002A0A7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0AF0" w14:textId="77777777" w:rsidR="0099060A" w:rsidRDefault="00990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A722" w14:textId="77777777" w:rsidR="00353873" w:rsidRDefault="00353873">
      <w:r>
        <w:separator/>
      </w:r>
    </w:p>
  </w:footnote>
  <w:footnote w:type="continuationSeparator" w:id="0">
    <w:p w14:paraId="70446E89" w14:textId="77777777" w:rsidR="00353873" w:rsidRDefault="0035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DE4" w14:textId="77777777" w:rsidR="0099060A" w:rsidRDefault="009906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A79" w14:textId="06E99748" w:rsidR="002E2F7D" w:rsidRPr="00034569" w:rsidRDefault="00B32A0C" w:rsidP="00AA3379">
    <w:pPr>
      <w:rPr>
        <w:rFonts w:ascii="Calibri" w:hAnsi="Calibri" w:cs="Calibri"/>
        <w:b/>
        <w:sz w:val="28"/>
        <w:szCs w:val="22"/>
      </w:rPr>
    </w:pPr>
    <w:r>
      <w:rPr>
        <w:noProof/>
        <w:lang w:eastAsia="cs-CZ"/>
      </w:rPr>
      <w:drawing>
        <wp:inline distT="0" distB="0" distL="0" distR="0" wp14:anchorId="59DE06E5" wp14:editId="22EDA45F">
          <wp:extent cx="1429385" cy="914400"/>
          <wp:effectExtent l="0" t="0" r="0" b="0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F7D">
      <w:t xml:space="preserve">               </w:t>
    </w:r>
    <w:r w:rsidR="00AA3379">
      <w:tab/>
    </w:r>
    <w:r w:rsidR="00AA3379">
      <w:tab/>
    </w:r>
    <w:r w:rsidR="00AA3379">
      <w:tab/>
    </w:r>
    <w:r w:rsidR="002E2F7D">
      <w:t xml:space="preserve">                       </w:t>
    </w:r>
    <w:r w:rsidR="00780E1A">
      <w:rPr>
        <w:noProof/>
        <w:lang w:eastAsia="cs-CZ"/>
      </w:rPr>
      <w:drawing>
        <wp:inline distT="0" distB="0" distL="0" distR="0" wp14:anchorId="4A5D5B41" wp14:editId="02F598A5">
          <wp:extent cx="2102485" cy="959838"/>
          <wp:effectExtent l="0" t="0" r="0" b="0"/>
          <wp:docPr id="2" name="Obrázek 2" descr="World Asthma Day 202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 Asthma Day 2023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27485" cy="971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E2F7D">
      <w:t xml:space="preserve">                 </w:t>
    </w:r>
    <w:r w:rsidR="00AE0381">
      <w:tab/>
    </w:r>
    <w:r w:rsidR="00AE0381">
      <w:tab/>
    </w:r>
    <w:r w:rsidR="00B56BB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202" w14:textId="77777777" w:rsidR="0099060A" w:rsidRDefault="009906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A4A"/>
    <w:multiLevelType w:val="hybridMultilevel"/>
    <w:tmpl w:val="E2FC5814"/>
    <w:lvl w:ilvl="0" w:tplc="4F5039E2">
      <w:start w:val="11"/>
      <w:numFmt w:val="bullet"/>
      <w:lvlText w:val="•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6A46"/>
    <w:multiLevelType w:val="hybridMultilevel"/>
    <w:tmpl w:val="C28E56BC"/>
    <w:lvl w:ilvl="0" w:tplc="CD8E7FFE">
      <w:start w:val="11"/>
      <w:numFmt w:val="bullet"/>
      <w:lvlText w:val="•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18DF"/>
    <w:multiLevelType w:val="hybridMultilevel"/>
    <w:tmpl w:val="31168178"/>
    <w:lvl w:ilvl="0" w:tplc="11D2E29C">
      <w:start w:val="1"/>
      <w:numFmt w:val="bullet"/>
      <w:lvlText w:val="•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1E3F"/>
    <w:multiLevelType w:val="hybridMultilevel"/>
    <w:tmpl w:val="79206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BA4"/>
    <w:multiLevelType w:val="hybridMultilevel"/>
    <w:tmpl w:val="B13A97B2"/>
    <w:lvl w:ilvl="0" w:tplc="0B7AA9D2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70FB1"/>
    <w:multiLevelType w:val="hybridMultilevel"/>
    <w:tmpl w:val="6248E36A"/>
    <w:lvl w:ilvl="0" w:tplc="0B7AA9D2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20299">
    <w:abstractNumId w:val="2"/>
  </w:num>
  <w:num w:numId="2" w16cid:durableId="1564835169">
    <w:abstractNumId w:val="1"/>
  </w:num>
  <w:num w:numId="3" w16cid:durableId="1428110161">
    <w:abstractNumId w:val="0"/>
  </w:num>
  <w:num w:numId="4" w16cid:durableId="2042169267">
    <w:abstractNumId w:val="3"/>
  </w:num>
  <w:num w:numId="5" w16cid:durableId="1458523240">
    <w:abstractNumId w:val="4"/>
  </w:num>
  <w:num w:numId="6" w16cid:durableId="178888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9"/>
    <w:rsid w:val="0000788F"/>
    <w:rsid w:val="00016E3E"/>
    <w:rsid w:val="00016E6D"/>
    <w:rsid w:val="00021413"/>
    <w:rsid w:val="00034569"/>
    <w:rsid w:val="00044939"/>
    <w:rsid w:val="00046109"/>
    <w:rsid w:val="0007013D"/>
    <w:rsid w:val="000A4300"/>
    <w:rsid w:val="000B2030"/>
    <w:rsid w:val="000D6EF0"/>
    <w:rsid w:val="00143A3D"/>
    <w:rsid w:val="001542B4"/>
    <w:rsid w:val="0016664A"/>
    <w:rsid w:val="001747A7"/>
    <w:rsid w:val="001804A0"/>
    <w:rsid w:val="00185C63"/>
    <w:rsid w:val="001A4E1B"/>
    <w:rsid w:val="001C2B75"/>
    <w:rsid w:val="001D2CB9"/>
    <w:rsid w:val="00211216"/>
    <w:rsid w:val="002235CB"/>
    <w:rsid w:val="00226420"/>
    <w:rsid w:val="00237C00"/>
    <w:rsid w:val="0027180B"/>
    <w:rsid w:val="0027616A"/>
    <w:rsid w:val="002905D0"/>
    <w:rsid w:val="002935FB"/>
    <w:rsid w:val="002A0A7C"/>
    <w:rsid w:val="002A160F"/>
    <w:rsid w:val="002B478D"/>
    <w:rsid w:val="002E2F7D"/>
    <w:rsid w:val="002E411E"/>
    <w:rsid w:val="003219CF"/>
    <w:rsid w:val="00322628"/>
    <w:rsid w:val="0033114A"/>
    <w:rsid w:val="00332E51"/>
    <w:rsid w:val="00345F9E"/>
    <w:rsid w:val="00353873"/>
    <w:rsid w:val="00360048"/>
    <w:rsid w:val="00360FA1"/>
    <w:rsid w:val="0036505B"/>
    <w:rsid w:val="0037747D"/>
    <w:rsid w:val="0038379D"/>
    <w:rsid w:val="00397AB0"/>
    <w:rsid w:val="003B47C1"/>
    <w:rsid w:val="003E4ECF"/>
    <w:rsid w:val="004125D6"/>
    <w:rsid w:val="00420AD1"/>
    <w:rsid w:val="004245FA"/>
    <w:rsid w:val="004A04EE"/>
    <w:rsid w:val="004A54F0"/>
    <w:rsid w:val="004B6A50"/>
    <w:rsid w:val="004D731C"/>
    <w:rsid w:val="005D2644"/>
    <w:rsid w:val="00603092"/>
    <w:rsid w:val="00603987"/>
    <w:rsid w:val="00612531"/>
    <w:rsid w:val="006139B8"/>
    <w:rsid w:val="00623B8A"/>
    <w:rsid w:val="00640A05"/>
    <w:rsid w:val="00646797"/>
    <w:rsid w:val="00650DE5"/>
    <w:rsid w:val="00675BC9"/>
    <w:rsid w:val="00676475"/>
    <w:rsid w:val="00677489"/>
    <w:rsid w:val="00685892"/>
    <w:rsid w:val="006B64BA"/>
    <w:rsid w:val="006F46C3"/>
    <w:rsid w:val="00702D40"/>
    <w:rsid w:val="00705430"/>
    <w:rsid w:val="00741BF5"/>
    <w:rsid w:val="00746DF4"/>
    <w:rsid w:val="00751E96"/>
    <w:rsid w:val="00762231"/>
    <w:rsid w:val="00780E1A"/>
    <w:rsid w:val="007C382D"/>
    <w:rsid w:val="007D3ECA"/>
    <w:rsid w:val="007F2E51"/>
    <w:rsid w:val="007F5818"/>
    <w:rsid w:val="008336AC"/>
    <w:rsid w:val="008448A6"/>
    <w:rsid w:val="008511DB"/>
    <w:rsid w:val="00855946"/>
    <w:rsid w:val="0086354F"/>
    <w:rsid w:val="008710A5"/>
    <w:rsid w:val="00871752"/>
    <w:rsid w:val="008A52E7"/>
    <w:rsid w:val="008B5F1D"/>
    <w:rsid w:val="008E39A0"/>
    <w:rsid w:val="009200C7"/>
    <w:rsid w:val="00952173"/>
    <w:rsid w:val="00971A35"/>
    <w:rsid w:val="009777EF"/>
    <w:rsid w:val="0099060A"/>
    <w:rsid w:val="009A79DC"/>
    <w:rsid w:val="00A00CB7"/>
    <w:rsid w:val="00A079FE"/>
    <w:rsid w:val="00A14DEA"/>
    <w:rsid w:val="00A33A15"/>
    <w:rsid w:val="00A417FC"/>
    <w:rsid w:val="00A72C2B"/>
    <w:rsid w:val="00A907F7"/>
    <w:rsid w:val="00A941AE"/>
    <w:rsid w:val="00A95DA8"/>
    <w:rsid w:val="00AA3379"/>
    <w:rsid w:val="00AB2807"/>
    <w:rsid w:val="00AC2107"/>
    <w:rsid w:val="00AD4AF1"/>
    <w:rsid w:val="00AE0381"/>
    <w:rsid w:val="00B13CB8"/>
    <w:rsid w:val="00B255EB"/>
    <w:rsid w:val="00B32A0C"/>
    <w:rsid w:val="00B44414"/>
    <w:rsid w:val="00B459B9"/>
    <w:rsid w:val="00B509B8"/>
    <w:rsid w:val="00B52F5B"/>
    <w:rsid w:val="00B56BB9"/>
    <w:rsid w:val="00B7199D"/>
    <w:rsid w:val="00B91883"/>
    <w:rsid w:val="00B91BC3"/>
    <w:rsid w:val="00BB0854"/>
    <w:rsid w:val="00BC46B5"/>
    <w:rsid w:val="00C1285E"/>
    <w:rsid w:val="00C16A36"/>
    <w:rsid w:val="00C303A5"/>
    <w:rsid w:val="00C34F9F"/>
    <w:rsid w:val="00C35049"/>
    <w:rsid w:val="00C469E2"/>
    <w:rsid w:val="00C50A08"/>
    <w:rsid w:val="00C55B5B"/>
    <w:rsid w:val="00C75C61"/>
    <w:rsid w:val="00CC4128"/>
    <w:rsid w:val="00CD4D47"/>
    <w:rsid w:val="00CE316B"/>
    <w:rsid w:val="00CE398C"/>
    <w:rsid w:val="00D0228D"/>
    <w:rsid w:val="00D1207B"/>
    <w:rsid w:val="00D23D41"/>
    <w:rsid w:val="00D36F41"/>
    <w:rsid w:val="00D40B18"/>
    <w:rsid w:val="00D55712"/>
    <w:rsid w:val="00D65013"/>
    <w:rsid w:val="00D86A7B"/>
    <w:rsid w:val="00D97B03"/>
    <w:rsid w:val="00DA323B"/>
    <w:rsid w:val="00DB4110"/>
    <w:rsid w:val="00DC23BB"/>
    <w:rsid w:val="00DC6F0F"/>
    <w:rsid w:val="00DC7E83"/>
    <w:rsid w:val="00DD1168"/>
    <w:rsid w:val="00DE7E1A"/>
    <w:rsid w:val="00E326CC"/>
    <w:rsid w:val="00E4432A"/>
    <w:rsid w:val="00E473B8"/>
    <w:rsid w:val="00E518FF"/>
    <w:rsid w:val="00E64EB9"/>
    <w:rsid w:val="00E72E85"/>
    <w:rsid w:val="00E82D16"/>
    <w:rsid w:val="00EA6266"/>
    <w:rsid w:val="00EC7A9F"/>
    <w:rsid w:val="00ED437E"/>
    <w:rsid w:val="00F06789"/>
    <w:rsid w:val="00F15357"/>
    <w:rsid w:val="00F4268C"/>
    <w:rsid w:val="00F639CA"/>
    <w:rsid w:val="00F717B2"/>
    <w:rsid w:val="00F81721"/>
    <w:rsid w:val="00FA1DEB"/>
    <w:rsid w:val="00FD07EE"/>
    <w:rsid w:val="00FD7AB3"/>
    <w:rsid w:val="00FE01E0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13713"/>
  <w15:docId w15:val="{151D6D85-09A4-4862-A18E-A370397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752"/>
    <w:rPr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3B47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72E85"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rsid w:val="0007013D"/>
    <w:rPr>
      <w:rFonts w:ascii="Calibri" w:hAnsi="Calibri"/>
      <w:sz w:val="22"/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07013D"/>
    <w:rPr>
      <w:rFonts w:ascii="Calibri" w:eastAsia="Times New Roman" w:hAnsi="Calibri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0345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56A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0345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B56AA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05B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05B"/>
    <w:rPr>
      <w:rFonts w:ascii="Times New Roman" w:hAnsi="Times New Roman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B47C1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3B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Světový den astmatu 2018</vt:lpstr>
    </vt:vector>
  </TitlesOfParts>
  <Company>FN Motol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Světový den astmatu 2018</dc:title>
  <dc:subject/>
  <dc:creator>Petr Pohunek</dc:creator>
  <cp:keywords/>
  <dc:description/>
  <cp:lastModifiedBy>Petr Pohunek</cp:lastModifiedBy>
  <cp:revision>2</cp:revision>
  <cp:lastPrinted>2023-03-18T11:26:00Z</cp:lastPrinted>
  <dcterms:created xsi:type="dcterms:W3CDTF">2023-04-17T09:49:00Z</dcterms:created>
  <dcterms:modified xsi:type="dcterms:W3CDTF">2023-04-17T09:49:00Z</dcterms:modified>
</cp:coreProperties>
</file>